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1" w:rsidRDefault="00BF7A41" w:rsidP="00BF7A41">
      <w:pPr>
        <w:ind w:left="0" w:firstLine="851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Методичні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рекомендації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щодо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написання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контрольної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роботи</w:t>
      </w:r>
      <w:proofErr w:type="spellEnd"/>
      <w:r w:rsidR="00543FC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з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дисципліни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«</w:t>
      </w:r>
      <w:proofErr w:type="gramStart"/>
      <w:r>
        <w:rPr>
          <w:rFonts w:ascii="Times New Roman" w:hAnsi="Times New Roman"/>
          <w:b/>
          <w:i/>
          <w:sz w:val="32"/>
          <w:szCs w:val="32"/>
          <w:lang w:val="uk-UA"/>
        </w:rPr>
        <w:t>Соц</w:t>
      </w:r>
      <w:proofErr w:type="gramEnd"/>
      <w:r>
        <w:rPr>
          <w:rFonts w:ascii="Times New Roman" w:hAnsi="Times New Roman"/>
          <w:b/>
          <w:i/>
          <w:sz w:val="32"/>
          <w:szCs w:val="32"/>
          <w:lang w:val="uk-UA"/>
        </w:rPr>
        <w:t>іологія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Контрольна робота є складовою навчального процесу, однією із форм самостійної роботи студентів, під час виконання якої закріплюються теоретичні знання з курсу «Соціологія». Її метою є підвищення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теоретичного і методологічного рівня підготовки студентів, забезпечення поглибленого вивчення ними навчального матеріалу та більш широкого ознайомлення із соціологічними </w:t>
      </w:r>
      <w:r w:rsidR="00543FCA">
        <w:rPr>
          <w:rFonts w:ascii="Times New Roman" w:hAnsi="Times New Roman"/>
          <w:sz w:val="28"/>
          <w:szCs w:val="28"/>
          <w:lang w:val="uk-UA"/>
        </w:rPr>
        <w:t xml:space="preserve">проблемами. Контрольна робота </w:t>
      </w:r>
      <w:r>
        <w:rPr>
          <w:rFonts w:ascii="Times New Roman" w:hAnsi="Times New Roman"/>
          <w:sz w:val="28"/>
          <w:szCs w:val="28"/>
          <w:lang w:val="uk-UA"/>
        </w:rPr>
        <w:t>із соціології є необхідним компонентом заочної форми навчання.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охоплює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іологічної </w:t>
      </w:r>
      <w:r>
        <w:rPr>
          <w:rFonts w:ascii="Times New Roman" w:hAnsi="Times New Roman"/>
          <w:sz w:val="28"/>
          <w:szCs w:val="28"/>
        </w:rPr>
        <w:t xml:space="preserve">науки. 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самостійному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опрацюванні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одній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тем.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перевищувати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10-12 </w:t>
      </w:r>
      <w:proofErr w:type="spellStart"/>
      <w:r>
        <w:rPr>
          <w:rFonts w:ascii="Times New Roman" w:hAnsi="Times New Roman"/>
          <w:sz w:val="28"/>
          <w:szCs w:val="28"/>
        </w:rPr>
        <w:t>сторінок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тексту, </w:t>
      </w:r>
      <w:proofErr w:type="spellStart"/>
      <w:r>
        <w:rPr>
          <w:rFonts w:ascii="Times New Roman" w:hAnsi="Times New Roman"/>
          <w:sz w:val="28"/>
          <w:szCs w:val="28"/>
        </w:rPr>
        <w:t>надрукованого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аркушах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формату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pt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1,5 </w:t>
      </w:r>
      <w:proofErr w:type="spellStart"/>
      <w:r>
        <w:rPr>
          <w:rFonts w:ascii="Times New Roman" w:hAnsi="Times New Roman"/>
          <w:sz w:val="28"/>
          <w:szCs w:val="28"/>
        </w:rPr>
        <w:t>інтервалу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повинна </w:t>
      </w:r>
      <w:proofErr w:type="spellStart"/>
      <w:r>
        <w:rPr>
          <w:rFonts w:ascii="Times New Roman" w:hAnsi="Times New Roman"/>
          <w:sz w:val="28"/>
          <w:szCs w:val="28"/>
        </w:rPr>
        <w:t>складатися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розділи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висновкі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списку </w:t>
      </w:r>
      <w:proofErr w:type="spellStart"/>
      <w:r>
        <w:rPr>
          <w:rFonts w:ascii="Times New Roman" w:hAnsi="Times New Roman"/>
          <w:sz w:val="28"/>
          <w:szCs w:val="28"/>
        </w:rPr>
        <w:t>використаної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логічно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пов’язані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роботу, студент не повинен </w:t>
      </w:r>
      <w:proofErr w:type="spellStart"/>
      <w:r>
        <w:rPr>
          <w:rFonts w:ascii="Times New Roman" w:hAnsi="Times New Roman"/>
          <w:sz w:val="28"/>
          <w:szCs w:val="28"/>
        </w:rPr>
        <w:t>механічно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переписувати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вибраної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теми, а </w:t>
      </w:r>
      <w:proofErr w:type="spellStart"/>
      <w:r>
        <w:rPr>
          <w:rFonts w:ascii="Times New Roman" w:hAnsi="Times New Roman"/>
          <w:sz w:val="28"/>
          <w:szCs w:val="28"/>
        </w:rPr>
        <w:t>осмислено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опрацьовувати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планом.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Контрольна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bCs/>
          <w:sz w:val="28"/>
          <w:szCs w:val="28"/>
        </w:rPr>
        <w:t>зараховується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якщо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вона написана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формальні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вимоги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дотримано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проблему </w:t>
      </w:r>
      <w:proofErr w:type="spellStart"/>
      <w:r>
        <w:rPr>
          <w:rFonts w:ascii="Times New Roman" w:hAnsi="Times New Roman"/>
          <w:bCs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розкрито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зроблено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які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відображають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ідеї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розділу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граматичних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помилок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нема</w:t>
      </w:r>
      <w:proofErr w:type="gramStart"/>
      <w:r>
        <w:rPr>
          <w:rFonts w:ascii="Times New Roman" w:hAnsi="Times New Roman"/>
          <w:bCs/>
          <w:sz w:val="28"/>
          <w:szCs w:val="28"/>
        </w:rPr>
        <w:t>є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недотримання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вимог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контрольна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робота </w:t>
      </w:r>
      <w:r w:rsidR="00543FCA">
        <w:rPr>
          <w:rFonts w:ascii="Times New Roman" w:hAnsi="Times New Roman"/>
          <w:bCs/>
          <w:sz w:val="28"/>
          <w:szCs w:val="28"/>
          <w:lang w:val="uk-UA"/>
        </w:rPr>
        <w:t xml:space="preserve">не </w:t>
      </w:r>
      <w:proofErr w:type="spellStart"/>
      <w:r w:rsidR="00543FCA">
        <w:rPr>
          <w:rFonts w:ascii="Times New Roman" w:hAnsi="Times New Roman"/>
          <w:bCs/>
          <w:sz w:val="28"/>
          <w:szCs w:val="28"/>
        </w:rPr>
        <w:t>зарахов</w:t>
      </w:r>
      <w:r w:rsidR="00543FCA">
        <w:rPr>
          <w:rFonts w:ascii="Times New Roman" w:hAnsi="Times New Roman"/>
          <w:bCs/>
          <w:sz w:val="28"/>
          <w:szCs w:val="28"/>
          <w:lang w:val="uk-UA"/>
        </w:rPr>
        <w:t>ується</w:t>
      </w:r>
      <w:proofErr w:type="spellEnd"/>
      <w:r w:rsidR="00543FC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студент не буде допущений до </w:t>
      </w:r>
      <w:r w:rsidR="00543FCA">
        <w:rPr>
          <w:rFonts w:ascii="Times New Roman" w:hAnsi="Times New Roman"/>
          <w:bCs/>
          <w:sz w:val="28"/>
          <w:szCs w:val="28"/>
          <w:lang w:val="uk-UA"/>
        </w:rPr>
        <w:t xml:space="preserve">заліку із </w:t>
      </w:r>
      <w:r>
        <w:rPr>
          <w:rFonts w:ascii="Times New Roman" w:hAnsi="Times New Roman"/>
          <w:bCs/>
          <w:sz w:val="28"/>
          <w:szCs w:val="28"/>
          <w:lang w:val="uk-UA"/>
        </w:rPr>
        <w:t>соціолог</w:t>
      </w:r>
      <w:proofErr w:type="spellStart"/>
      <w:r>
        <w:rPr>
          <w:rFonts w:ascii="Times New Roman" w:hAnsi="Times New Roman"/>
          <w:bCs/>
          <w:sz w:val="28"/>
          <w:szCs w:val="28"/>
        </w:rPr>
        <w:t>ії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Варіанти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робіт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обираються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початкової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літери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/>
          <w:bCs/>
          <w:sz w:val="28"/>
          <w:szCs w:val="28"/>
        </w:rPr>
        <w:t>ізвища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студента.</w:t>
      </w: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Номер 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варіанта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 w:rsidP="008B29CC">
            <w:pPr>
              <w:widowControl w:val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Початкові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літери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прізвища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 w:rsidP="00930F4C">
            <w:pPr>
              <w:widowControl w:val="0"/>
              <w:tabs>
                <w:tab w:val="left" w:pos="2115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Pr="00BB566A" w:rsidRDefault="00BF7A41" w:rsidP="00E90E74">
            <w:pPr>
              <w:widowControl w:val="0"/>
              <w:tabs>
                <w:tab w:val="left" w:pos="2019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А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930F4C" w:rsidP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BB566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Pr="00930F4C" w:rsidRDefault="00BF7A41" w:rsidP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</w:t>
            </w:r>
            <w:r w:rsidR="00BB566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В,Г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 w:rsidP="00E90E74">
            <w:pPr>
              <w:widowControl w:val="0"/>
              <w:tabs>
                <w:tab w:val="left" w:pos="2055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BB566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Д, Е,Є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Pr="00ED2335" w:rsidRDefault="00BB566A" w:rsidP="00E90E74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E90E74">
              <w:rPr>
                <w:rFonts w:ascii="Times New Roman" w:hAnsi="Times New Roman"/>
                <w:iCs/>
                <w:sz w:val="28"/>
                <w:szCs w:val="28"/>
              </w:rPr>
              <w:t>Ж</w:t>
            </w:r>
            <w:proofErr w:type="gramStart"/>
            <w:r w:rsidR="00E90E74">
              <w:rPr>
                <w:rFonts w:ascii="Times New Roman" w:hAnsi="Times New Roman"/>
                <w:iCs/>
                <w:sz w:val="28"/>
                <w:szCs w:val="28"/>
              </w:rPr>
              <w:t>,З</w:t>
            </w:r>
            <w:proofErr w:type="gramEnd"/>
            <w:r w:rsidR="00ED23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Pr="00ED2335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Start"/>
            <w:r w:rsidR="00E90E74">
              <w:rPr>
                <w:rFonts w:ascii="Times New Roman" w:hAnsi="Times New Roman"/>
                <w:iCs/>
                <w:sz w:val="28"/>
                <w:szCs w:val="28"/>
              </w:rPr>
              <w:t>,Й</w:t>
            </w:r>
            <w:proofErr w:type="gramEnd"/>
            <w:r w:rsidR="00E90E74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B566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К,Л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Pr="00ED2335" w:rsidRDefault="00E90E74" w:rsidP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К,Л</w:t>
            </w:r>
            <w:r w:rsidR="00BF7A4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BF7A41" w:rsidP="00ED2335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Н,О </w:t>
            </w:r>
          </w:p>
        </w:tc>
      </w:tr>
      <w:tr w:rsidR="00BF7A41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Default="00930F4C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</w:t>
            </w:r>
            <w:r w:rsidR="00BF7A41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1" w:rsidRPr="00BB566A" w:rsidRDefault="00BF7A41" w:rsidP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</w:t>
            </w:r>
          </w:p>
        </w:tc>
      </w:tr>
      <w:tr w:rsidR="005E0D48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8" w:rsidRPr="005E0D48" w:rsidRDefault="00930F4C" w:rsidP="005E0D48">
            <w:pPr>
              <w:widowControl w:val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             </w:t>
            </w:r>
            <w:r w:rsidR="005E0D4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8" w:rsidRPr="00BB566A" w:rsidRDefault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Р,С </w:t>
            </w:r>
          </w:p>
        </w:tc>
      </w:tr>
      <w:tr w:rsidR="005E0D48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8" w:rsidRDefault="00930F4C" w:rsidP="005E0D48">
            <w:pPr>
              <w:widowControl w:val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             </w:t>
            </w:r>
            <w:r w:rsidR="005E0D4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8" w:rsidRPr="00BB566A" w:rsidRDefault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</w:t>
            </w:r>
            <w:r w:rsidR="00E90E7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Т,У </w:t>
            </w:r>
          </w:p>
        </w:tc>
      </w:tr>
      <w:tr w:rsidR="005E0D48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8" w:rsidRDefault="00930F4C" w:rsidP="005E0D48">
            <w:pPr>
              <w:widowControl w:val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             </w:t>
            </w:r>
            <w:r w:rsidR="005E0D4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8" w:rsidRPr="00E90E74" w:rsidRDefault="00E90E74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Ф,Х</w:t>
            </w:r>
          </w:p>
        </w:tc>
      </w:tr>
      <w:tr w:rsidR="005E0D48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4C" w:rsidRDefault="00930F4C" w:rsidP="005E0D48">
            <w:pPr>
              <w:widowControl w:val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             </w:t>
            </w:r>
            <w:r w:rsidR="005E0D4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48" w:rsidRDefault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Ч,Ш</w:t>
            </w:r>
          </w:p>
        </w:tc>
      </w:tr>
      <w:tr w:rsidR="00930F4C" w:rsidTr="00BF7A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4C" w:rsidRDefault="00930F4C" w:rsidP="005E0D48">
            <w:pPr>
              <w:widowControl w:val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             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4C" w:rsidRDefault="00BB566A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,Ю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,Я</w:t>
            </w:r>
          </w:p>
        </w:tc>
      </w:tr>
    </w:tbl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</w:t>
      </w: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7A41" w:rsidRDefault="00BF7A41" w:rsidP="00BF7A41">
      <w:pPr>
        <w:widowControl w:val="0"/>
        <w:shd w:val="clear" w:color="auto" w:fill="FFFFFF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7A41" w:rsidRDefault="00BF7A41" w:rsidP="00543FCA">
      <w:pPr>
        <w:widowControl w:val="0"/>
        <w:shd w:val="clear" w:color="auto" w:fill="FFFFFF"/>
        <w:ind w:left="0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543FCA" w:rsidRDefault="00543FCA" w:rsidP="00543FCA">
      <w:pPr>
        <w:widowControl w:val="0"/>
        <w:shd w:val="clear" w:color="auto" w:fill="FFFFFF"/>
        <w:ind w:left="0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057C19" w:rsidRDefault="00057C19" w:rsidP="00BF7A41">
      <w:pPr>
        <w:widowControl w:val="0"/>
        <w:shd w:val="clear" w:color="auto" w:fill="FFFFFF"/>
        <w:ind w:left="0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7A41" w:rsidRDefault="00BF7A41" w:rsidP="00BF7A41">
      <w:pPr>
        <w:widowControl w:val="0"/>
        <w:shd w:val="clear" w:color="auto" w:fill="FFFFFF"/>
        <w:ind w:left="0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>Зразок титульної сторінки</w:t>
      </w:r>
    </w:p>
    <w:p w:rsidR="00BF7A41" w:rsidRDefault="00BF7A41" w:rsidP="00BF7A41">
      <w:pPr>
        <w:widowControl w:val="0"/>
        <w:shd w:val="clear" w:color="auto" w:fill="FFFFFF"/>
        <w:ind w:left="0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0D1B3E" w:rsidRDefault="00BF7A41" w:rsidP="00BF7A41">
      <w:pPr>
        <w:widowControl w:val="0"/>
        <w:shd w:val="clear" w:color="auto" w:fill="FFFFFF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057C19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МІНІСТЕРСТВО КУЛЬТУРИ </w:t>
      </w:r>
    </w:p>
    <w:p w:rsidR="00BF7A41" w:rsidRPr="00057C19" w:rsidRDefault="000D1B3E" w:rsidP="00BF7A41">
      <w:pPr>
        <w:widowControl w:val="0"/>
        <w:shd w:val="clear" w:color="auto" w:fill="FFFFFF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ТА ІНФОРМАЦІЙНОЇ ПОЛІТИКИ </w:t>
      </w:r>
      <w:r w:rsidR="00BF7A41" w:rsidRPr="00057C19">
        <w:rPr>
          <w:rFonts w:ascii="Times New Roman" w:hAnsi="Times New Roman"/>
          <w:b/>
          <w:snapToGrid w:val="0"/>
          <w:sz w:val="28"/>
          <w:szCs w:val="28"/>
          <w:lang w:val="uk-UA"/>
        </w:rPr>
        <w:t>УКРАЇНИ</w:t>
      </w:r>
    </w:p>
    <w:p w:rsidR="00BF7A41" w:rsidRPr="00057C19" w:rsidRDefault="00543FCA" w:rsidP="000D1B3E">
      <w:pPr>
        <w:widowControl w:val="0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ЛОР </w:t>
      </w:r>
      <w:r w:rsidR="00BF7A41" w:rsidRPr="00057C19">
        <w:rPr>
          <w:rFonts w:ascii="Times New Roman" w:hAnsi="Times New Roman"/>
          <w:b/>
          <w:snapToGrid w:val="0"/>
          <w:sz w:val="28"/>
          <w:szCs w:val="28"/>
          <w:lang w:val="uk-UA"/>
        </w:rPr>
        <w:t>ДРОГОБИЦЬ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КИЙ</w:t>
      </w:r>
      <w:r w:rsidR="00BF7A41" w:rsidRPr="00057C19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МУЗИЧН</w:t>
      </w:r>
      <w:r w:rsidR="00BF7A41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ИЙ </w:t>
      </w:r>
      <w:r w:rsidR="000D1B3E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ФАХОВИЙ </w:t>
      </w:r>
      <w:r w:rsidR="00BF7A41">
        <w:rPr>
          <w:rFonts w:ascii="Times New Roman" w:hAnsi="Times New Roman"/>
          <w:b/>
          <w:snapToGrid w:val="0"/>
          <w:sz w:val="28"/>
          <w:szCs w:val="28"/>
          <w:lang w:val="uk-UA"/>
        </w:rPr>
        <w:t>КОЛЕДЖ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="000D1B3E">
        <w:rPr>
          <w:rFonts w:ascii="Times New Roman" w:hAnsi="Times New Roman"/>
          <w:b/>
          <w:snapToGrid w:val="0"/>
          <w:sz w:val="28"/>
          <w:szCs w:val="28"/>
          <w:lang w:val="uk-UA"/>
        </w:rPr>
        <w:t>ІМ.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="000D1B3E">
        <w:rPr>
          <w:rFonts w:ascii="Times New Roman" w:hAnsi="Times New Roman"/>
          <w:b/>
          <w:snapToGrid w:val="0"/>
          <w:sz w:val="28"/>
          <w:szCs w:val="28"/>
          <w:lang w:val="uk-UA"/>
        </w:rPr>
        <w:t>В.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="000D1B3E">
        <w:rPr>
          <w:rFonts w:ascii="Times New Roman" w:hAnsi="Times New Roman"/>
          <w:b/>
          <w:snapToGrid w:val="0"/>
          <w:sz w:val="28"/>
          <w:szCs w:val="28"/>
          <w:lang w:val="uk-UA"/>
        </w:rPr>
        <w:t>БАРВІНСЬКОГО</w:t>
      </w:r>
    </w:p>
    <w:p w:rsidR="00BF7A41" w:rsidRDefault="00BF7A41" w:rsidP="00BF7A41">
      <w:pPr>
        <w:pStyle w:val="3"/>
        <w:rPr>
          <w:szCs w:val="28"/>
        </w:rPr>
      </w:pPr>
    </w:p>
    <w:p w:rsidR="00BF7A41" w:rsidRDefault="00BF7A41" w:rsidP="00BF7A41">
      <w:pPr>
        <w:pStyle w:val="3"/>
        <w:rPr>
          <w:szCs w:val="28"/>
        </w:rPr>
      </w:pPr>
    </w:p>
    <w:p w:rsidR="00BF7A41" w:rsidRDefault="00BF7A41" w:rsidP="00BF7A41">
      <w:pPr>
        <w:pStyle w:val="3"/>
        <w:rPr>
          <w:b/>
          <w:i w:val="0"/>
          <w:szCs w:val="28"/>
        </w:rPr>
      </w:pPr>
    </w:p>
    <w:p w:rsidR="00BF7A41" w:rsidRDefault="00BF7A41" w:rsidP="00BF7A41">
      <w:pPr>
        <w:pStyle w:val="3"/>
        <w:rPr>
          <w:b/>
          <w:i w:val="0"/>
          <w:szCs w:val="28"/>
        </w:rPr>
      </w:pPr>
    </w:p>
    <w:p w:rsidR="00BF7A41" w:rsidRDefault="00BF7A41" w:rsidP="00BF7A41">
      <w:pPr>
        <w:pStyle w:val="3"/>
        <w:rPr>
          <w:b/>
          <w:i w:val="0"/>
          <w:szCs w:val="28"/>
        </w:rPr>
      </w:pPr>
    </w:p>
    <w:p w:rsidR="00BF7A41" w:rsidRDefault="00BF7A41" w:rsidP="00BF7A41">
      <w:pPr>
        <w:pStyle w:val="3"/>
        <w:rPr>
          <w:b/>
          <w:i w:val="0"/>
          <w:szCs w:val="28"/>
        </w:rPr>
      </w:pPr>
    </w:p>
    <w:p w:rsidR="00BF7A41" w:rsidRDefault="00BF7A41" w:rsidP="00BF7A41">
      <w:pPr>
        <w:pStyle w:val="3"/>
        <w:rPr>
          <w:b/>
          <w:i w:val="0"/>
          <w:szCs w:val="28"/>
        </w:rPr>
      </w:pPr>
    </w:p>
    <w:p w:rsidR="00BF7A41" w:rsidRDefault="00BF7A41" w:rsidP="00BF7A41">
      <w:pPr>
        <w:pStyle w:val="3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КОНТРОЛЬНА РОБОТА </w:t>
      </w:r>
    </w:p>
    <w:p w:rsidR="00BF7A41" w:rsidRDefault="00BF7A41" w:rsidP="00BF7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57C19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соціології</w:t>
      </w:r>
    </w:p>
    <w:p w:rsidR="00BF7A41" w:rsidRPr="00543FCA" w:rsidRDefault="00543FCA" w:rsidP="00BF7A41">
      <w:pPr>
        <w:ind w:left="43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FCA">
        <w:rPr>
          <w:rFonts w:ascii="Times New Roman" w:hAnsi="Times New Roman"/>
          <w:b/>
          <w:sz w:val="28"/>
          <w:szCs w:val="28"/>
          <w:lang w:val="uk-UA"/>
        </w:rPr>
        <w:t>на тему «»</w:t>
      </w:r>
    </w:p>
    <w:p w:rsidR="00BF7A41" w:rsidRPr="00543FCA" w:rsidRDefault="00BF7A41" w:rsidP="00BF7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7A41" w:rsidRPr="00057C19" w:rsidRDefault="00BF7A41" w:rsidP="00BF7A4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widowControl w:val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057C19">
        <w:rPr>
          <w:rFonts w:ascii="Times New Roman" w:hAnsi="Times New Roman"/>
          <w:sz w:val="28"/>
          <w:szCs w:val="28"/>
          <w:lang w:val="uk-UA"/>
        </w:rPr>
        <w:t>Виконав:</w:t>
      </w: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057C19">
        <w:rPr>
          <w:rFonts w:ascii="Times New Roman" w:hAnsi="Times New Roman"/>
          <w:sz w:val="28"/>
          <w:szCs w:val="28"/>
          <w:lang w:val="uk-UA"/>
        </w:rPr>
        <w:t>студент ІІ</w:t>
      </w:r>
      <w:r w:rsidR="000D1B3E">
        <w:rPr>
          <w:rFonts w:ascii="Times New Roman" w:hAnsi="Times New Roman"/>
          <w:sz w:val="28"/>
          <w:szCs w:val="28"/>
          <w:lang w:val="uk-UA"/>
        </w:rPr>
        <w:t>І</w:t>
      </w:r>
      <w:r w:rsidRPr="00057C19">
        <w:rPr>
          <w:rFonts w:ascii="Times New Roman" w:hAnsi="Times New Roman"/>
          <w:sz w:val="28"/>
          <w:szCs w:val="28"/>
          <w:lang w:val="uk-UA"/>
        </w:rPr>
        <w:t xml:space="preserve"> курсу</w:t>
      </w: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057C19">
        <w:rPr>
          <w:rFonts w:ascii="Times New Roman" w:hAnsi="Times New Roman"/>
          <w:sz w:val="28"/>
          <w:szCs w:val="28"/>
          <w:lang w:val="uk-UA"/>
        </w:rPr>
        <w:t>відділу «Народні інструменти»</w:t>
      </w: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057C19">
        <w:rPr>
          <w:rFonts w:ascii="Times New Roman" w:hAnsi="Times New Roman"/>
          <w:sz w:val="28"/>
          <w:szCs w:val="28"/>
          <w:lang w:val="uk-UA"/>
        </w:rPr>
        <w:t>заочної форми навчання</w:t>
      </w: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7C19">
        <w:rPr>
          <w:rFonts w:ascii="Times New Roman" w:hAnsi="Times New Roman"/>
          <w:sz w:val="28"/>
          <w:szCs w:val="28"/>
          <w:lang w:val="uk-UA"/>
        </w:rPr>
        <w:t>Яворський</w:t>
      </w:r>
      <w:proofErr w:type="spellEnd"/>
      <w:r w:rsidRPr="00057C19">
        <w:rPr>
          <w:rFonts w:ascii="Times New Roman" w:hAnsi="Times New Roman"/>
          <w:sz w:val="28"/>
          <w:szCs w:val="28"/>
          <w:lang w:val="uk-UA"/>
        </w:rPr>
        <w:t xml:space="preserve"> Микола Іванович</w:t>
      </w: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057C19">
        <w:rPr>
          <w:rFonts w:ascii="Times New Roman" w:hAnsi="Times New Roman"/>
          <w:sz w:val="28"/>
          <w:szCs w:val="28"/>
          <w:lang w:val="uk-UA"/>
        </w:rPr>
        <w:t>Перевірив:</w:t>
      </w:r>
    </w:p>
    <w:p w:rsidR="00BF7A41" w:rsidRDefault="00BF7A41" w:rsidP="00BF7A41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057C19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–методист</w:t>
      </w:r>
      <w:proofErr w:type="spellEnd"/>
    </w:p>
    <w:p w:rsidR="00BF7A41" w:rsidRDefault="00BF7A41" w:rsidP="00BF7A41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Рожик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</w:t>
      </w: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F7A41" w:rsidRPr="00057C19" w:rsidRDefault="00BF7A41" w:rsidP="00BF7A41">
      <w:pPr>
        <w:widowControl w:val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0D1B3E" w:rsidRDefault="00F819F9" w:rsidP="00E90E74">
      <w:pPr>
        <w:widowControl w:val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</w:t>
      </w:r>
      <w:r w:rsidR="00BF7A41" w:rsidRPr="00F819F9">
        <w:rPr>
          <w:rFonts w:ascii="Times New Roman" w:hAnsi="Times New Roman"/>
          <w:b/>
          <w:sz w:val="28"/>
          <w:szCs w:val="28"/>
          <w:lang w:val="uk-UA"/>
        </w:rPr>
        <w:t>ДРОГОБИЧ 20</w:t>
      </w:r>
      <w:r w:rsidR="00543FCA">
        <w:rPr>
          <w:rFonts w:ascii="Times New Roman" w:hAnsi="Times New Roman"/>
          <w:b/>
          <w:sz w:val="28"/>
          <w:szCs w:val="28"/>
          <w:lang w:val="uk-UA"/>
        </w:rPr>
        <w:t xml:space="preserve">24 </w:t>
      </w:r>
      <w:r w:rsidR="00BF7A41" w:rsidRPr="00F819F9">
        <w:rPr>
          <w:rFonts w:ascii="Times New Roman" w:hAnsi="Times New Roman"/>
          <w:b/>
          <w:sz w:val="28"/>
          <w:szCs w:val="28"/>
          <w:lang w:val="uk-UA"/>
        </w:rPr>
        <w:t>р</w:t>
      </w:r>
      <w:r w:rsidR="00E90E7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0E74" w:rsidRPr="00E90E74" w:rsidRDefault="00E90E74" w:rsidP="00E90E74">
      <w:pPr>
        <w:widowControl w:val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43FCA" w:rsidRDefault="00543FCA" w:rsidP="00723BD3">
      <w:pPr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FCA" w:rsidRDefault="00543FCA" w:rsidP="00723BD3">
      <w:pPr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FCA" w:rsidRDefault="00543FCA" w:rsidP="00723BD3">
      <w:pPr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23BD3" w:rsidRDefault="00723BD3" w:rsidP="00543FCA">
      <w:pPr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Контрольні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роботи</w:t>
      </w:r>
      <w:proofErr w:type="spellEnd"/>
    </w:p>
    <w:p w:rsidR="00723BD3" w:rsidRDefault="00723BD3" w:rsidP="00543FCA">
      <w:pPr>
        <w:ind w:left="-567"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gramStart"/>
      <w:r w:rsidR="005E0D4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Соц</w:t>
      </w:r>
      <w:proofErr w:type="gramEnd"/>
      <w:r w:rsidR="005E0D4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іологія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723BD3" w:rsidRPr="00543FCA" w:rsidRDefault="00723BD3" w:rsidP="00543FCA">
      <w:pPr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сту</w:t>
      </w:r>
      <w:r w:rsidR="00543FCA">
        <w:rPr>
          <w:rFonts w:ascii="Times New Roman" w:hAnsi="Times New Roman"/>
          <w:sz w:val="28"/>
          <w:szCs w:val="28"/>
        </w:rPr>
        <w:t>дентів</w:t>
      </w:r>
      <w:proofErr w:type="spellEnd"/>
      <w:r w:rsidR="00543FCA">
        <w:rPr>
          <w:rFonts w:ascii="Times New Roman" w:hAnsi="Times New Roman"/>
          <w:sz w:val="28"/>
          <w:szCs w:val="28"/>
        </w:rPr>
        <w:t xml:space="preserve"> ІІІ курсу (</w:t>
      </w:r>
      <w:proofErr w:type="spellStart"/>
      <w:proofErr w:type="gramStart"/>
      <w:r w:rsidR="00543FCA">
        <w:rPr>
          <w:rFonts w:ascii="Times New Roman" w:hAnsi="Times New Roman"/>
          <w:sz w:val="28"/>
          <w:szCs w:val="28"/>
        </w:rPr>
        <w:t>вс</w:t>
      </w:r>
      <w:proofErr w:type="gramEnd"/>
      <w:r w:rsidR="00543FCA">
        <w:rPr>
          <w:rFonts w:ascii="Times New Roman" w:hAnsi="Times New Roman"/>
          <w:sz w:val="28"/>
          <w:szCs w:val="28"/>
        </w:rPr>
        <w:t>і</w:t>
      </w:r>
      <w:proofErr w:type="spellEnd"/>
      <w:r w:rsidR="00543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FCA">
        <w:rPr>
          <w:rFonts w:ascii="Times New Roman" w:hAnsi="Times New Roman"/>
          <w:sz w:val="28"/>
          <w:szCs w:val="28"/>
        </w:rPr>
        <w:t>відділи</w:t>
      </w:r>
      <w:proofErr w:type="spellEnd"/>
      <w:r w:rsidR="00543FCA">
        <w:rPr>
          <w:rFonts w:ascii="Times New Roman" w:hAnsi="Times New Roman"/>
          <w:sz w:val="28"/>
          <w:szCs w:val="28"/>
        </w:rPr>
        <w:t>)</w:t>
      </w:r>
    </w:p>
    <w:p w:rsidR="00723BD3" w:rsidRDefault="00723BD3" w:rsidP="00543FC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заочної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</w:p>
    <w:p w:rsidR="00723BD3" w:rsidRDefault="00723BD3" w:rsidP="00543FCA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="005E0D48"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 w:rsidR="005E0D48">
        <w:rPr>
          <w:rFonts w:ascii="Times New Roman" w:hAnsi="Times New Roman"/>
          <w:sz w:val="28"/>
          <w:szCs w:val="28"/>
          <w:lang w:val="uk-UA"/>
        </w:rPr>
        <w:t>ітня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23BD3" w:rsidRDefault="00723BD3" w:rsidP="00543FCA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43FCA">
        <w:rPr>
          <w:rFonts w:ascii="Times New Roman" w:hAnsi="Times New Roman"/>
          <w:b/>
          <w:i/>
          <w:sz w:val="28"/>
          <w:szCs w:val="28"/>
          <w:lang w:val="uk-UA"/>
        </w:rPr>
        <w:t>Рожик</w:t>
      </w:r>
      <w:proofErr w:type="spellEnd"/>
      <w:r w:rsidR="00543FCA">
        <w:rPr>
          <w:rFonts w:ascii="Times New Roman" w:hAnsi="Times New Roman"/>
          <w:b/>
          <w:i/>
          <w:sz w:val="28"/>
          <w:szCs w:val="28"/>
          <w:lang w:val="uk-UA"/>
        </w:rPr>
        <w:t xml:space="preserve"> Н.С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F7A41" w:rsidRPr="00723BD3" w:rsidRDefault="00BF7A41" w:rsidP="00DD1CCE">
      <w:pPr>
        <w:tabs>
          <w:tab w:val="left" w:pos="425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A41" w:rsidRDefault="00BF7A41" w:rsidP="00DD1CCE">
      <w:pPr>
        <w:tabs>
          <w:tab w:val="left" w:pos="4253"/>
        </w:tabs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BF7A41" w:rsidRPr="000D1B3E" w:rsidRDefault="000D1B3E" w:rsidP="000D1B3E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0D1B3E">
        <w:rPr>
          <w:rFonts w:ascii="Times New Roman" w:hAnsi="Times New Roman"/>
          <w:sz w:val="28"/>
          <w:szCs w:val="28"/>
          <w:lang w:val="uk-UA"/>
        </w:rPr>
        <w:t>Соціологія як наука про суспільство.</w:t>
      </w:r>
    </w:p>
    <w:p w:rsidR="00F819F9" w:rsidRPr="002A7D9B" w:rsidRDefault="00F819F9" w:rsidP="00CE4BC6">
      <w:pPr>
        <w:pStyle w:val="a3"/>
        <w:spacing w:line="360" w:lineRule="auto"/>
        <w:ind w:left="149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BF7A41" w:rsidRPr="000D1B3E" w:rsidRDefault="008761B0" w:rsidP="000D1B3E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ko-KR"/>
        </w:rPr>
        <w:t xml:space="preserve">1. </w:t>
      </w:r>
      <w:r w:rsidR="00BF7A41" w:rsidRPr="000D1B3E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</w:t>
      </w:r>
      <w:r w:rsidR="00BF7A41" w:rsidRPr="000D1B3E">
        <w:rPr>
          <w:rFonts w:ascii="Times New Roman" w:hAnsi="Times New Roman"/>
          <w:sz w:val="28"/>
          <w:szCs w:val="28"/>
          <w:lang w:val="uk-UA" w:eastAsia="ko-KR"/>
        </w:rPr>
        <w:t xml:space="preserve"> </w:t>
      </w:r>
      <w:r w:rsidR="00BF7A41" w:rsidRPr="000D1B3E">
        <w:rPr>
          <w:rFonts w:ascii="Times New Roman" w:eastAsia="Times New Roman" w:hAnsi="Times New Roman"/>
          <w:sz w:val="28"/>
          <w:szCs w:val="28"/>
          <w:lang w:val="uk-UA" w:eastAsia="ko-KR"/>
        </w:rPr>
        <w:t>девіантної поведінки.</w:t>
      </w:r>
    </w:p>
    <w:p w:rsidR="00BF7A41" w:rsidRDefault="002A7D9B" w:rsidP="000D1B3E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BF7A41" w:rsidRPr="008761B0" w:rsidRDefault="008761B0" w:rsidP="008761B0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ko-KR"/>
        </w:rPr>
        <w:t xml:space="preserve">1. </w:t>
      </w:r>
      <w:r w:rsidR="00BF7A41" w:rsidRPr="008761B0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 конфлікту.</w:t>
      </w:r>
    </w:p>
    <w:p w:rsidR="00BF7A41" w:rsidRDefault="002A7D9B" w:rsidP="000D1B3E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BF7A41" w:rsidRPr="008761B0" w:rsidRDefault="008761B0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8761B0">
        <w:rPr>
          <w:rFonts w:ascii="Times New Roman" w:hAnsi="Times New Roman"/>
          <w:sz w:val="28"/>
          <w:szCs w:val="28"/>
          <w:lang w:val="uk-UA"/>
        </w:rPr>
        <w:t>Зародження і розвиток соціологічної думки в Україні.</w:t>
      </w:r>
    </w:p>
    <w:p w:rsidR="00F819F9" w:rsidRDefault="002A7D9B" w:rsidP="00CE4B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BF7A41" w:rsidRPr="002A7D9B" w:rsidRDefault="008761B0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2A7D9B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 громадянської думки.</w:t>
      </w:r>
    </w:p>
    <w:p w:rsidR="00BF7A41" w:rsidRDefault="002A7D9B" w:rsidP="00723BD3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BF7A41" w:rsidRPr="008761B0" w:rsidRDefault="008761B0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8761B0">
        <w:rPr>
          <w:rFonts w:ascii="Times New Roman" w:hAnsi="Times New Roman"/>
          <w:sz w:val="28"/>
          <w:szCs w:val="28"/>
          <w:lang w:val="uk-UA"/>
        </w:rPr>
        <w:t>Суспільство як соціальна система.</w:t>
      </w:r>
    </w:p>
    <w:p w:rsidR="00F819F9" w:rsidRPr="002A7D9B" w:rsidRDefault="002A7D9B" w:rsidP="00CE4BC6">
      <w:pPr>
        <w:pStyle w:val="a3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BF7A41" w:rsidRPr="008761B0" w:rsidRDefault="002A7D9B" w:rsidP="00723BD3">
      <w:pPr>
        <w:tabs>
          <w:tab w:val="center" w:pos="439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61B0">
        <w:rPr>
          <w:rFonts w:ascii="Times New Roman" w:eastAsia="Times New Roman" w:hAnsi="Times New Roman"/>
          <w:sz w:val="28"/>
          <w:szCs w:val="28"/>
          <w:lang w:val="uk-UA" w:eastAsia="ko-KR"/>
        </w:rPr>
        <w:t xml:space="preserve">1. </w:t>
      </w:r>
      <w:r w:rsidR="00BF7A41" w:rsidRPr="008761B0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 освіти.</w:t>
      </w:r>
      <w:r w:rsidR="00723BD3">
        <w:rPr>
          <w:rFonts w:ascii="Times New Roman" w:eastAsia="Times New Roman" w:hAnsi="Times New Roman"/>
          <w:sz w:val="28"/>
          <w:szCs w:val="28"/>
          <w:lang w:val="uk-UA" w:eastAsia="ko-KR"/>
        </w:rPr>
        <w:tab/>
      </w:r>
    </w:p>
    <w:p w:rsidR="00BF7A41" w:rsidRDefault="002A7D9B" w:rsidP="00723BD3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ko-KR"/>
        </w:rPr>
        <w:t>Варіант 8</w:t>
      </w:r>
    </w:p>
    <w:p w:rsidR="00BF7A41" w:rsidRPr="008761B0" w:rsidRDefault="008761B0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8761B0">
        <w:rPr>
          <w:rFonts w:ascii="Times New Roman" w:hAnsi="Times New Roman"/>
          <w:sz w:val="28"/>
          <w:szCs w:val="28"/>
          <w:lang w:val="uk-UA"/>
        </w:rPr>
        <w:t>Соціальна структура суспільства.</w:t>
      </w:r>
    </w:p>
    <w:p w:rsidR="00F819F9" w:rsidRDefault="002A7D9B" w:rsidP="00CE4B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="00902EB6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BF7A41" w:rsidRPr="002A7D9B" w:rsidRDefault="002A7D9B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2A7D9B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 релігії.</w:t>
      </w:r>
    </w:p>
    <w:p w:rsidR="00BF7A41" w:rsidRDefault="00902EB6" w:rsidP="00CE4BC6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10</w:t>
      </w:r>
    </w:p>
    <w:p w:rsidR="00BF7A41" w:rsidRPr="00DD1CCE" w:rsidRDefault="00DD1CCE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DD1CCE">
        <w:rPr>
          <w:rFonts w:ascii="Times New Roman" w:hAnsi="Times New Roman"/>
          <w:sz w:val="28"/>
          <w:szCs w:val="28"/>
          <w:lang w:val="uk-UA"/>
        </w:rPr>
        <w:t>Особистість в системі соціальних зв’язків.</w:t>
      </w:r>
    </w:p>
    <w:p w:rsidR="00F819F9" w:rsidRDefault="00902EB6" w:rsidP="00CE4BC6">
      <w:pPr>
        <w:pStyle w:val="a3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11</w:t>
      </w:r>
    </w:p>
    <w:p w:rsidR="00BF7A41" w:rsidRPr="00DD1CCE" w:rsidRDefault="00DD1CCE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ko-KR"/>
        </w:rPr>
        <w:t xml:space="preserve">1. </w:t>
      </w:r>
      <w:r w:rsidR="00BF7A41" w:rsidRPr="00DD1CCE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 культури.</w:t>
      </w:r>
    </w:p>
    <w:p w:rsidR="00BF7A41" w:rsidRDefault="00902EB6" w:rsidP="00CE4BC6">
      <w:pPr>
        <w:pStyle w:val="a3"/>
        <w:tabs>
          <w:tab w:val="left" w:pos="4253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12</w:t>
      </w:r>
    </w:p>
    <w:p w:rsidR="000D1B3E" w:rsidRPr="00CE4BC6" w:rsidRDefault="00DD1CCE" w:rsidP="00CE4BC6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DD1CCE">
        <w:rPr>
          <w:rFonts w:ascii="Times New Roman" w:hAnsi="Times New Roman"/>
          <w:sz w:val="28"/>
          <w:szCs w:val="28"/>
          <w:lang w:val="uk-UA"/>
        </w:rPr>
        <w:t>Соціологія сім</w:t>
      </w:r>
      <w:r w:rsidR="00BF7A41" w:rsidRPr="00DD1CCE">
        <w:rPr>
          <w:rFonts w:ascii="Times New Roman" w:hAnsi="Times New Roman"/>
          <w:sz w:val="28"/>
          <w:szCs w:val="28"/>
          <w:lang w:val="uk-UA" w:eastAsia="ko-KR"/>
        </w:rPr>
        <w:t>’ї.</w:t>
      </w:r>
    </w:p>
    <w:p w:rsidR="00BF7A41" w:rsidRDefault="00902EB6" w:rsidP="00CE4BC6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13</w:t>
      </w:r>
    </w:p>
    <w:p w:rsidR="00BF7A41" w:rsidRPr="00DD1CCE" w:rsidRDefault="00DD1CCE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7A41" w:rsidRPr="00DD1CCE">
        <w:rPr>
          <w:rFonts w:ascii="Times New Roman" w:hAnsi="Times New Roman"/>
          <w:sz w:val="28"/>
          <w:szCs w:val="28"/>
          <w:lang w:val="uk-UA"/>
        </w:rPr>
        <w:t>Соціологічне дослідження: суспільність, види, підготовка і організація проведення.</w:t>
      </w:r>
    </w:p>
    <w:p w:rsidR="002A7D9B" w:rsidRDefault="00902EB6" w:rsidP="00CE4BC6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14</w:t>
      </w:r>
    </w:p>
    <w:p w:rsidR="00BF7A41" w:rsidRPr="00902EB6" w:rsidRDefault="00CE4BC6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ko-KR"/>
        </w:rPr>
        <w:t xml:space="preserve">1. </w:t>
      </w:r>
      <w:r w:rsidR="00BF7A41" w:rsidRPr="00902EB6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 молоді.</w:t>
      </w:r>
    </w:p>
    <w:p w:rsidR="00BF7A41" w:rsidRDefault="00902EB6" w:rsidP="00CE4BC6">
      <w:pPr>
        <w:pStyle w:val="a3"/>
        <w:tabs>
          <w:tab w:val="left" w:pos="4253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15</w:t>
      </w:r>
    </w:p>
    <w:p w:rsidR="00BF7A41" w:rsidRPr="00DD1CCE" w:rsidRDefault="00DD1CCE" w:rsidP="00723BD3">
      <w:p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ko-KR"/>
        </w:rPr>
        <w:t xml:space="preserve">1. </w:t>
      </w:r>
      <w:r w:rsidR="00BF7A41" w:rsidRPr="00DD1CCE">
        <w:rPr>
          <w:rFonts w:ascii="Times New Roman" w:eastAsia="Times New Roman" w:hAnsi="Times New Roman"/>
          <w:sz w:val="28"/>
          <w:szCs w:val="28"/>
          <w:lang w:val="uk-UA" w:eastAsia="ko-KR"/>
        </w:rPr>
        <w:t>Соціологія політики.</w:t>
      </w:r>
    </w:p>
    <w:p w:rsidR="00723BD3" w:rsidRDefault="00723BD3" w:rsidP="00BF7A41">
      <w:pPr>
        <w:spacing w:line="360" w:lineRule="auto"/>
        <w:ind w:left="142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BD3" w:rsidRDefault="00723BD3" w:rsidP="00BF7A41">
      <w:pPr>
        <w:spacing w:line="360" w:lineRule="auto"/>
        <w:ind w:left="142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7A41" w:rsidRDefault="00BF7A41" w:rsidP="00BF7A41">
      <w:pPr>
        <w:spacing w:line="360" w:lineRule="auto"/>
        <w:ind w:left="142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902EB6" w:rsidRDefault="00902EB6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1.Жоль К.К. Соціологія.  </w:t>
      </w:r>
      <w:r w:rsidR="00BF7A41">
        <w:rPr>
          <w:rFonts w:ascii="Times New Roman" w:hAnsi="Times New Roman"/>
          <w:sz w:val="28"/>
          <w:szCs w:val="28"/>
          <w:lang w:val="uk-UA"/>
        </w:rPr>
        <w:t>К., 2005</w:t>
      </w:r>
    </w:p>
    <w:p w:rsidR="00BF7A41" w:rsidRDefault="00BF7A41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2.Захарченко М.В., Погорілий О.І. Історія соціології (від античності до  </w:t>
      </w:r>
      <w:r w:rsidR="00902EB6">
        <w:rPr>
          <w:rFonts w:ascii="Times New Roman" w:hAnsi="Times New Roman"/>
          <w:sz w:val="28"/>
          <w:szCs w:val="28"/>
          <w:lang w:val="uk-UA"/>
        </w:rPr>
        <w:t xml:space="preserve"> початку ХХ ст.). </w:t>
      </w:r>
      <w:r>
        <w:rPr>
          <w:rFonts w:ascii="Times New Roman" w:hAnsi="Times New Roman"/>
          <w:sz w:val="28"/>
          <w:szCs w:val="28"/>
          <w:lang w:val="uk-UA"/>
        </w:rPr>
        <w:t>К., 1993</w:t>
      </w:r>
    </w:p>
    <w:p w:rsidR="00902EB6" w:rsidRDefault="00BF7A41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3.Піча В.</w:t>
      </w:r>
      <w:r w:rsidR="00902EB6">
        <w:rPr>
          <w:rFonts w:ascii="Times New Roman" w:hAnsi="Times New Roman"/>
          <w:sz w:val="28"/>
          <w:szCs w:val="28"/>
          <w:lang w:val="uk-UA"/>
        </w:rPr>
        <w:t xml:space="preserve">М. Соціологія: загальний курс. </w:t>
      </w:r>
      <w:r>
        <w:rPr>
          <w:rFonts w:ascii="Times New Roman" w:hAnsi="Times New Roman"/>
          <w:sz w:val="28"/>
          <w:szCs w:val="28"/>
          <w:lang w:val="uk-UA"/>
        </w:rPr>
        <w:t xml:space="preserve"> К., 199</w:t>
      </w:r>
    </w:p>
    <w:p w:rsidR="00902EB6" w:rsidRDefault="00BF7A41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4.Піча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Черниш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Н.Й., Кондратюк Л.Й. З історії укр</w:t>
      </w:r>
      <w:r w:rsidR="00902EB6">
        <w:rPr>
          <w:rFonts w:ascii="Times New Roman" w:hAnsi="Times New Roman"/>
          <w:sz w:val="28"/>
          <w:szCs w:val="28"/>
          <w:lang w:val="uk-UA"/>
        </w:rPr>
        <w:t xml:space="preserve">аїнської  соціологічної думки. </w:t>
      </w:r>
      <w:r>
        <w:rPr>
          <w:rFonts w:ascii="Times New Roman" w:hAnsi="Times New Roman"/>
          <w:sz w:val="28"/>
          <w:szCs w:val="28"/>
          <w:lang w:val="uk-UA"/>
        </w:rPr>
        <w:t xml:space="preserve"> Л., 1996</w:t>
      </w:r>
    </w:p>
    <w:p w:rsidR="00BF7A41" w:rsidRDefault="00BF7A41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5.Ручка А.О.,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Танчер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Курс історії теоретичної соціологі</w:t>
      </w:r>
      <w:r w:rsidR="00902EB6">
        <w:rPr>
          <w:rFonts w:ascii="Times New Roman" w:hAnsi="Times New Roman"/>
          <w:sz w:val="28"/>
          <w:szCs w:val="28"/>
          <w:lang w:val="uk-UA"/>
        </w:rPr>
        <w:t xml:space="preserve">ї. </w:t>
      </w:r>
      <w:r>
        <w:rPr>
          <w:rFonts w:ascii="Times New Roman" w:hAnsi="Times New Roman"/>
          <w:sz w:val="28"/>
          <w:szCs w:val="28"/>
          <w:lang w:val="uk-UA"/>
        </w:rPr>
        <w:t xml:space="preserve"> К., 1995</w:t>
      </w:r>
    </w:p>
    <w:p w:rsidR="00BF7A41" w:rsidRDefault="00BF7A41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6.Рущенко </w:t>
      </w:r>
      <w:r w:rsidR="00902EB6">
        <w:rPr>
          <w:rFonts w:ascii="Times New Roman" w:hAnsi="Times New Roman"/>
          <w:sz w:val="28"/>
          <w:szCs w:val="28"/>
          <w:lang w:val="uk-UA"/>
        </w:rPr>
        <w:t xml:space="preserve">І.П. Соціологія: Курс лекцій. </w:t>
      </w:r>
      <w:r>
        <w:rPr>
          <w:rFonts w:ascii="Times New Roman" w:hAnsi="Times New Roman"/>
          <w:sz w:val="28"/>
          <w:szCs w:val="28"/>
          <w:lang w:val="uk-UA"/>
        </w:rPr>
        <w:t>Х., 1996</w:t>
      </w:r>
    </w:p>
    <w:p w:rsidR="00BF7A41" w:rsidRDefault="00BF7A41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7.Тихо</w:t>
      </w:r>
      <w:r w:rsidR="00902EB6">
        <w:rPr>
          <w:rFonts w:ascii="Times New Roman" w:hAnsi="Times New Roman"/>
          <w:sz w:val="28"/>
          <w:szCs w:val="28"/>
          <w:lang w:val="uk-UA"/>
        </w:rPr>
        <w:t xml:space="preserve">мирова Е.Б. Основи соціології. </w:t>
      </w:r>
      <w:r>
        <w:rPr>
          <w:rFonts w:ascii="Times New Roman" w:hAnsi="Times New Roman"/>
          <w:sz w:val="28"/>
          <w:szCs w:val="28"/>
          <w:lang w:val="uk-UA"/>
        </w:rPr>
        <w:t xml:space="preserve"> К., 1996</w:t>
      </w:r>
    </w:p>
    <w:p w:rsidR="00BF7A41" w:rsidRDefault="00BF7A41" w:rsidP="00902EB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8.Черниш Н.Й. С</w:t>
      </w:r>
      <w:r w:rsidR="00057C19">
        <w:rPr>
          <w:rFonts w:ascii="Times New Roman" w:hAnsi="Times New Roman"/>
          <w:sz w:val="28"/>
          <w:szCs w:val="28"/>
          <w:lang w:val="uk-UA"/>
        </w:rPr>
        <w:t xml:space="preserve">оціологія. Курс лекцій. Вип.6. </w:t>
      </w:r>
      <w:r>
        <w:rPr>
          <w:rFonts w:ascii="Times New Roman" w:hAnsi="Times New Roman"/>
          <w:sz w:val="28"/>
          <w:szCs w:val="28"/>
          <w:lang w:val="uk-UA"/>
        </w:rPr>
        <w:t xml:space="preserve"> Л., 1996</w:t>
      </w:r>
    </w:p>
    <w:p w:rsidR="00BF7A41" w:rsidRDefault="00BF7A41" w:rsidP="00057C19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9.Ш</w:t>
      </w:r>
      <w:r w:rsidR="00057C19">
        <w:rPr>
          <w:rFonts w:ascii="Times New Roman" w:hAnsi="Times New Roman"/>
          <w:sz w:val="28"/>
          <w:szCs w:val="28"/>
          <w:lang w:val="uk-UA"/>
        </w:rPr>
        <w:t xml:space="preserve">аповал М. Загальна соціологія. </w:t>
      </w:r>
      <w:r>
        <w:rPr>
          <w:rFonts w:ascii="Times New Roman" w:hAnsi="Times New Roman"/>
          <w:sz w:val="28"/>
          <w:szCs w:val="28"/>
          <w:lang w:val="uk-UA"/>
        </w:rPr>
        <w:t xml:space="preserve"> К., 1996</w:t>
      </w:r>
    </w:p>
    <w:p w:rsidR="00BF7A41" w:rsidRDefault="00BF7A41" w:rsidP="00BF7A41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886" w:rsidRPr="00BF7A41" w:rsidRDefault="00C93886">
      <w:pPr>
        <w:rPr>
          <w:lang w:val="uk-UA"/>
        </w:rPr>
      </w:pPr>
    </w:p>
    <w:sectPr w:rsidR="00C93886" w:rsidRPr="00BF7A41" w:rsidSect="00C9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282"/>
    <w:multiLevelType w:val="hybridMultilevel"/>
    <w:tmpl w:val="849C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D284F"/>
    <w:multiLevelType w:val="hybridMultilevel"/>
    <w:tmpl w:val="1EE6A986"/>
    <w:lvl w:ilvl="0" w:tplc="1C52BDF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67D6"/>
    <w:multiLevelType w:val="hybridMultilevel"/>
    <w:tmpl w:val="594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32E0C"/>
    <w:multiLevelType w:val="hybridMultilevel"/>
    <w:tmpl w:val="101E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74D6C"/>
    <w:multiLevelType w:val="hybridMultilevel"/>
    <w:tmpl w:val="BF1C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80A04"/>
    <w:multiLevelType w:val="hybridMultilevel"/>
    <w:tmpl w:val="83C8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03A18"/>
    <w:multiLevelType w:val="hybridMultilevel"/>
    <w:tmpl w:val="990A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67A46"/>
    <w:multiLevelType w:val="hybridMultilevel"/>
    <w:tmpl w:val="0264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C44F7"/>
    <w:multiLevelType w:val="hybridMultilevel"/>
    <w:tmpl w:val="F42853C0"/>
    <w:lvl w:ilvl="0" w:tplc="665EA7A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C5022"/>
    <w:multiLevelType w:val="hybridMultilevel"/>
    <w:tmpl w:val="17AEDA60"/>
    <w:lvl w:ilvl="0" w:tplc="45424E94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41"/>
    <w:rsid w:val="00057C19"/>
    <w:rsid w:val="000D1B3E"/>
    <w:rsid w:val="002A7D9B"/>
    <w:rsid w:val="00543FCA"/>
    <w:rsid w:val="00566807"/>
    <w:rsid w:val="005E0D48"/>
    <w:rsid w:val="00723BD3"/>
    <w:rsid w:val="00872D3E"/>
    <w:rsid w:val="008761B0"/>
    <w:rsid w:val="008B29CC"/>
    <w:rsid w:val="00902EB6"/>
    <w:rsid w:val="00930F4C"/>
    <w:rsid w:val="00996BF9"/>
    <w:rsid w:val="00BB566A"/>
    <w:rsid w:val="00BF7A41"/>
    <w:rsid w:val="00C93886"/>
    <w:rsid w:val="00CE4BC6"/>
    <w:rsid w:val="00DD1CCE"/>
    <w:rsid w:val="00E90E74"/>
    <w:rsid w:val="00ED2335"/>
    <w:rsid w:val="00F8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41"/>
    <w:pPr>
      <w:spacing w:after="0" w:line="240" w:lineRule="auto"/>
      <w:ind w:left="1134" w:right="567"/>
    </w:pPr>
    <w:rPr>
      <w:rFonts w:ascii="Calibri" w:eastAsia="Batang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F7A41"/>
    <w:pPr>
      <w:keepNext/>
      <w:ind w:left="0" w:right="0"/>
      <w:jc w:val="center"/>
      <w:outlineLvl w:val="2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7A41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BF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63BB5-3971-4637-9362-A32EABAD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6</cp:revision>
  <dcterms:created xsi:type="dcterms:W3CDTF">2022-01-01T14:18:00Z</dcterms:created>
  <dcterms:modified xsi:type="dcterms:W3CDTF">2023-12-28T18:58:00Z</dcterms:modified>
</cp:coreProperties>
</file>