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EDC" w:rsidRDefault="00427EDC" w:rsidP="00427E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ЗАВДАННЯ з СОЛЬФЕДЖІО</w:t>
      </w:r>
    </w:p>
    <w:p w:rsidR="00427EDC" w:rsidRDefault="00B71683" w:rsidP="00427E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 І семестр 2025/2026</w:t>
      </w:r>
      <w:r w:rsidR="00427ED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427EDC">
        <w:rPr>
          <w:rFonts w:ascii="Times New Roman" w:hAnsi="Times New Roman"/>
          <w:b/>
          <w:sz w:val="28"/>
          <w:szCs w:val="28"/>
          <w:lang w:val="uk-UA"/>
        </w:rPr>
        <w:t>н.р</w:t>
      </w:r>
      <w:proofErr w:type="spellEnd"/>
      <w:r w:rsidR="00427EDC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427EDC" w:rsidRDefault="00427EDC" w:rsidP="00427E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(зимова заліково-екзаменаційна сесія)</w:t>
      </w:r>
    </w:p>
    <w:p w:rsidR="00427EDC" w:rsidRDefault="00427EDC" w:rsidP="00427E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ІІІ курс, «Теорія музики» </w:t>
      </w:r>
    </w:p>
    <w:p w:rsidR="00427EDC" w:rsidRDefault="00427EDC" w:rsidP="00427E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викладач </w:t>
      </w:r>
      <w:proofErr w:type="spellStart"/>
      <w:r w:rsidR="00B71683">
        <w:rPr>
          <w:rFonts w:ascii="Times New Roman" w:hAnsi="Times New Roman"/>
          <w:b/>
          <w:sz w:val="28"/>
          <w:szCs w:val="28"/>
          <w:lang w:val="uk-UA"/>
        </w:rPr>
        <w:t>Сеник</w:t>
      </w:r>
      <w:proofErr w:type="spellEnd"/>
      <w:r w:rsidR="00B71683">
        <w:rPr>
          <w:rFonts w:ascii="Times New Roman" w:hAnsi="Times New Roman"/>
          <w:b/>
          <w:sz w:val="28"/>
          <w:szCs w:val="28"/>
          <w:lang w:val="uk-UA"/>
        </w:rPr>
        <w:t xml:space="preserve"> О. Д.</w:t>
      </w:r>
    </w:p>
    <w:p w:rsidR="00427EDC" w:rsidRDefault="00427EDC" w:rsidP="00427EDC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27EDC" w:rsidRDefault="00427EDC" w:rsidP="00427EDC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І. Інтонаційні вправи:</w:t>
      </w:r>
    </w:p>
    <w:p w:rsidR="00427EDC" w:rsidRDefault="00427EDC" w:rsidP="00427ED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Від будь-якого звуку звукоряди мажорних та мінорних ладів, лади із зб.2.</w:t>
      </w:r>
    </w:p>
    <w:p w:rsidR="00427EDC" w:rsidRDefault="00427EDC" w:rsidP="00427ED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Мажорні та мінорні хроматичні гами до 4-х знаків.</w:t>
      </w:r>
    </w:p>
    <w:p w:rsidR="00427EDC" w:rsidRDefault="00427EDC" w:rsidP="00427ED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В тональностях мажору та мінору до 4-х знаків хроматичні інтервали з розв’язанням: зб.2 – зм.7, зб.4 – зм.5, зм.4 – зб.5.</w:t>
      </w:r>
    </w:p>
    <w:p w:rsidR="00427EDC" w:rsidRDefault="00427EDC" w:rsidP="00427ED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Від звуку вгору і вниз обернення всіх видів септакордів.</w:t>
      </w:r>
    </w:p>
    <w:p w:rsidR="00427EDC" w:rsidRDefault="00427EDC" w:rsidP="00427ED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 Гармонічні послідовності:</w:t>
      </w:r>
    </w:p>
    <w:p w:rsidR="00427EDC" w:rsidRPr="00427EDC" w:rsidRDefault="00427EDC" w:rsidP="00427ED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 w:rsidRPr="00427EDC">
        <w:rPr>
          <w:rFonts w:ascii="Times New Roman" w:hAnsi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427EDC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427EDC">
        <w:rPr>
          <w:rFonts w:ascii="Times New Roman" w:hAnsi="Times New Roman"/>
          <w:sz w:val="28"/>
          <w:szCs w:val="28"/>
          <w:vertAlign w:val="superscript"/>
          <w:lang w:val="uk-UA"/>
        </w:rPr>
        <w:t>6</w:t>
      </w:r>
      <w:r w:rsidRPr="00427EDC">
        <w:rPr>
          <w:rFonts w:ascii="Times New Roman" w:hAnsi="Times New Roman"/>
          <w:sz w:val="28"/>
          <w:szCs w:val="28"/>
          <w:vertAlign w:val="subscript"/>
          <w:lang w:val="uk-UA"/>
        </w:rPr>
        <w:t>5</w:t>
      </w:r>
      <w:r w:rsidRPr="00427EDC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427EDC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427EDC">
        <w:rPr>
          <w:rFonts w:ascii="Times New Roman" w:hAnsi="Times New Roman"/>
          <w:sz w:val="28"/>
          <w:szCs w:val="28"/>
          <w:vertAlign w:val="superscript"/>
          <w:lang w:val="uk-UA"/>
        </w:rPr>
        <w:t>4</w:t>
      </w:r>
      <w:r w:rsidRPr="00427EDC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427EDC">
        <w:rPr>
          <w:rFonts w:ascii="Times New Roman" w:hAnsi="Times New Roman"/>
          <w:sz w:val="28"/>
          <w:szCs w:val="28"/>
          <w:lang w:val="uk-UA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VI</w:t>
      </w:r>
      <w:r w:rsidRPr="00427EDC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427EDC">
        <w:rPr>
          <w:rFonts w:ascii="Times New Roman" w:hAnsi="Times New Roman"/>
          <w:sz w:val="28"/>
          <w:szCs w:val="28"/>
          <w:vertAlign w:val="superscript"/>
          <w:lang w:val="uk-UA"/>
        </w:rPr>
        <w:t>4</w:t>
      </w:r>
      <w:r w:rsidRPr="00427EDC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427EDC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DD</w:t>
      </w:r>
      <w:r w:rsidRPr="00427EDC">
        <w:rPr>
          <w:rFonts w:ascii="Times New Roman" w:hAnsi="Times New Roman"/>
          <w:sz w:val="28"/>
          <w:szCs w:val="28"/>
          <w:vertAlign w:val="superscript"/>
          <w:lang w:val="uk-UA"/>
        </w:rPr>
        <w:t>4</w:t>
      </w:r>
      <w:r w:rsidRPr="00427EDC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427EDC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427EDC">
        <w:rPr>
          <w:rFonts w:ascii="Times New Roman" w:hAnsi="Times New Roman"/>
          <w:sz w:val="28"/>
          <w:szCs w:val="28"/>
          <w:vertAlign w:val="superscript"/>
          <w:lang w:val="uk-UA"/>
        </w:rPr>
        <w:t>6</w:t>
      </w:r>
      <w:r w:rsidRPr="00427EDC">
        <w:rPr>
          <w:rFonts w:ascii="Times New Roman" w:hAnsi="Times New Roman"/>
          <w:sz w:val="28"/>
          <w:szCs w:val="28"/>
          <w:vertAlign w:val="subscript"/>
          <w:lang w:val="uk-UA"/>
        </w:rPr>
        <w:t>4</w:t>
      </w:r>
      <w:r w:rsidRPr="00427EDC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427EDC">
        <w:rPr>
          <w:rFonts w:ascii="Times New Roman" w:hAnsi="Times New Roman"/>
          <w:sz w:val="28"/>
          <w:szCs w:val="28"/>
          <w:vertAlign w:val="subscript"/>
          <w:lang w:val="uk-UA"/>
        </w:rPr>
        <w:t>7</w:t>
      </w:r>
      <w:r w:rsidRPr="00427EDC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427EDC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C</w:t>
      </w:r>
      <w:proofErr w:type="gramStart"/>
      <w:r w:rsidRPr="00427EDC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427EDC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>Es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427EDC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427EDC">
        <w:rPr>
          <w:rFonts w:ascii="Times New Roman" w:hAnsi="Times New Roman"/>
          <w:sz w:val="28"/>
          <w:szCs w:val="28"/>
          <w:lang w:val="uk-UA"/>
        </w:rPr>
        <w:t>)</w:t>
      </w:r>
    </w:p>
    <w:p w:rsidR="00427EDC" w:rsidRPr="00427EDC" w:rsidRDefault="00427EDC" w:rsidP="00427ED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Pr="00427EDC">
        <w:rPr>
          <w:rFonts w:ascii="Times New Roman" w:hAnsi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427EDC">
        <w:rPr>
          <w:rFonts w:ascii="Times New Roman" w:hAnsi="Times New Roman"/>
          <w:sz w:val="28"/>
          <w:szCs w:val="28"/>
          <w:vertAlign w:val="subscript"/>
          <w:lang w:val="uk-UA"/>
        </w:rPr>
        <w:t>6</w:t>
      </w:r>
      <w:r w:rsidRPr="00427EDC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427EDC">
        <w:rPr>
          <w:rFonts w:ascii="Times New Roman" w:hAnsi="Times New Roman"/>
          <w:sz w:val="28"/>
          <w:szCs w:val="28"/>
          <w:vertAlign w:val="superscript"/>
          <w:lang w:val="uk-UA"/>
        </w:rPr>
        <w:t>4</w:t>
      </w:r>
      <w:r w:rsidRPr="00427EDC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427EDC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T</w:t>
      </w:r>
      <w:proofErr w:type="spellStart"/>
      <w:r w:rsidRPr="00427EDC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u w:val="single"/>
          <w:vertAlign w:val="subscript"/>
          <w:lang w:val="uk-UA"/>
        </w:rPr>
        <w:t>зм</w:t>
      </w:r>
      <w:proofErr w:type="spellEnd"/>
      <w:r>
        <w:rPr>
          <w:rFonts w:ascii="Times New Roman" w:hAnsi="Times New Roman"/>
          <w:sz w:val="28"/>
          <w:szCs w:val="28"/>
          <w:u w:val="single"/>
          <w:lang w:val="en-US"/>
        </w:rPr>
        <w:t>VII</w:t>
      </w:r>
      <w:r w:rsidRPr="00427EDC">
        <w:rPr>
          <w:rFonts w:ascii="Times New Roman" w:hAnsi="Times New Roman"/>
          <w:sz w:val="28"/>
          <w:szCs w:val="28"/>
          <w:u w:val="single"/>
          <w:vertAlign w:val="subscript"/>
          <w:lang w:val="uk-UA"/>
        </w:rPr>
        <w:t>7</w:t>
      </w:r>
      <w:r w:rsidRPr="00427EDC">
        <w:rPr>
          <w:rFonts w:ascii="Times New Roman" w:hAnsi="Times New Roman"/>
          <w:sz w:val="28"/>
          <w:szCs w:val="28"/>
          <w:u w:val="single"/>
          <w:lang w:val="uk-UA"/>
        </w:rPr>
        <w:t>-</w:t>
      </w:r>
      <w:r>
        <w:rPr>
          <w:rFonts w:ascii="Times New Roman" w:hAnsi="Times New Roman"/>
          <w:sz w:val="28"/>
          <w:szCs w:val="28"/>
          <w:u w:val="single"/>
          <w:lang w:val="en-US"/>
        </w:rPr>
        <w:t>D</w:t>
      </w:r>
      <w:r w:rsidRPr="00427EDC">
        <w:rPr>
          <w:rFonts w:ascii="Times New Roman" w:hAnsi="Times New Roman"/>
          <w:sz w:val="28"/>
          <w:szCs w:val="28"/>
          <w:u w:val="single"/>
          <w:vertAlign w:val="superscript"/>
          <w:lang w:val="uk-UA"/>
        </w:rPr>
        <w:t>6</w:t>
      </w:r>
      <w:r w:rsidRPr="00427EDC">
        <w:rPr>
          <w:rFonts w:ascii="Times New Roman" w:hAnsi="Times New Roman"/>
          <w:sz w:val="28"/>
          <w:szCs w:val="28"/>
          <w:u w:val="single"/>
          <w:vertAlign w:val="subscript"/>
          <w:lang w:val="uk-UA"/>
        </w:rPr>
        <w:t>5</w:t>
      </w:r>
      <w:r w:rsidRPr="00427EDC">
        <w:rPr>
          <w:rFonts w:ascii="Times New Roman" w:hAnsi="Times New Roman"/>
          <w:sz w:val="28"/>
          <w:szCs w:val="28"/>
          <w:lang w:val="uk-UA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427EDC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VII</w:t>
      </w:r>
      <w:r w:rsidRPr="00427EDC">
        <w:rPr>
          <w:rFonts w:ascii="Times New Roman" w:hAnsi="Times New Roman"/>
          <w:sz w:val="28"/>
          <w:szCs w:val="28"/>
          <w:vertAlign w:val="superscript"/>
          <w:lang w:val="uk-UA"/>
        </w:rPr>
        <w:t>6</w:t>
      </w:r>
      <w:r w:rsidRPr="00427EDC">
        <w:rPr>
          <w:rFonts w:ascii="Times New Roman" w:hAnsi="Times New Roman"/>
          <w:sz w:val="28"/>
          <w:szCs w:val="28"/>
          <w:vertAlign w:val="subscript"/>
          <w:lang w:val="uk-UA"/>
        </w:rPr>
        <w:t>5</w:t>
      </w:r>
      <w:r w:rsidRPr="00427EDC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427EDC">
        <w:rPr>
          <w:rFonts w:ascii="Times New Roman" w:hAnsi="Times New Roman"/>
          <w:sz w:val="28"/>
          <w:szCs w:val="28"/>
          <w:vertAlign w:val="superscript"/>
          <w:lang w:val="uk-UA"/>
        </w:rPr>
        <w:t>4</w:t>
      </w:r>
      <w:r w:rsidRPr="00427EDC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427EDC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427EDC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C</w:t>
      </w:r>
      <w:proofErr w:type="gramStart"/>
      <w:r w:rsidRPr="00427EDC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427EDC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>E</w:t>
      </w:r>
      <w:proofErr w:type="gramEnd"/>
      <w:r w:rsidRPr="00427EDC">
        <w:rPr>
          <w:rFonts w:ascii="Times New Roman" w:hAnsi="Times New Roman"/>
          <w:sz w:val="28"/>
          <w:szCs w:val="28"/>
          <w:lang w:val="uk-UA"/>
        </w:rPr>
        <w:t>)</w:t>
      </w:r>
    </w:p>
    <w:p w:rsidR="00427EDC" w:rsidRDefault="00427EDC" w:rsidP="00427E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ІІ. Сольфеджування вправ:</w:t>
      </w:r>
    </w:p>
    <w:p w:rsidR="00427EDC" w:rsidRDefault="00427EDC" w:rsidP="00427EDC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одноголосся – </w:t>
      </w:r>
      <w:r w:rsidR="00B71683">
        <w:rPr>
          <w:rFonts w:ascii="Times New Roman" w:hAnsi="Times New Roman"/>
          <w:sz w:val="28"/>
          <w:szCs w:val="28"/>
          <w:lang w:val="uk-UA"/>
        </w:rPr>
        <w:t>Островськи</w:t>
      </w:r>
      <w:r>
        <w:rPr>
          <w:rFonts w:ascii="Times New Roman" w:hAnsi="Times New Roman"/>
          <w:sz w:val="28"/>
          <w:szCs w:val="28"/>
          <w:lang w:val="uk-UA"/>
        </w:rPr>
        <w:t>й А</w:t>
      </w:r>
      <w:r w:rsidR="00B71683">
        <w:rPr>
          <w:rFonts w:ascii="Times New Roman" w:hAnsi="Times New Roman"/>
          <w:sz w:val="28"/>
          <w:szCs w:val="28"/>
          <w:lang w:val="uk-UA"/>
        </w:rPr>
        <w:t xml:space="preserve">. Соловйов С., </w:t>
      </w:r>
      <w:proofErr w:type="spellStart"/>
      <w:r w:rsidR="00B71683">
        <w:rPr>
          <w:rFonts w:ascii="Times New Roman" w:hAnsi="Times New Roman"/>
          <w:sz w:val="28"/>
          <w:szCs w:val="28"/>
          <w:lang w:val="uk-UA"/>
        </w:rPr>
        <w:t>Шокін</w:t>
      </w:r>
      <w:proofErr w:type="spellEnd"/>
      <w:r w:rsidR="00B71683">
        <w:rPr>
          <w:rFonts w:ascii="Times New Roman" w:hAnsi="Times New Roman"/>
          <w:sz w:val="28"/>
          <w:szCs w:val="28"/>
          <w:lang w:val="uk-UA"/>
        </w:rPr>
        <w:t xml:space="preserve"> В. Сольфеджі</w:t>
      </w:r>
      <w:r>
        <w:rPr>
          <w:rFonts w:ascii="Times New Roman" w:hAnsi="Times New Roman"/>
          <w:sz w:val="28"/>
          <w:szCs w:val="28"/>
          <w:lang w:val="uk-UA"/>
        </w:rPr>
        <w:t>о. В</w:t>
      </w:r>
      <w:r w:rsidR="00B71683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</w:rPr>
        <w:t>п.2</w:t>
      </w:r>
    </w:p>
    <w:p w:rsidR="00427EDC" w:rsidRDefault="00427EDC" w:rsidP="00427EDC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B7168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№№ </w:t>
      </w:r>
      <w:r>
        <w:rPr>
          <w:rFonts w:ascii="Times New Roman" w:hAnsi="Times New Roman"/>
          <w:sz w:val="28"/>
          <w:szCs w:val="28"/>
          <w:lang w:val="uk-UA"/>
        </w:rPr>
        <w:t>71 – 85</w:t>
      </w:r>
      <w:r>
        <w:rPr>
          <w:rFonts w:ascii="Times New Roman" w:hAnsi="Times New Roman"/>
          <w:sz w:val="28"/>
          <w:szCs w:val="28"/>
        </w:rPr>
        <w:t>.</w:t>
      </w:r>
    </w:p>
    <w:p w:rsidR="00427EDC" w:rsidRDefault="00427EDC" w:rsidP="00427EDC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двоголосся – </w:t>
      </w:r>
      <w:proofErr w:type="spellStart"/>
      <w:r w:rsidR="00B71683">
        <w:rPr>
          <w:rFonts w:ascii="Times New Roman" w:hAnsi="Times New Roman"/>
          <w:sz w:val="28"/>
          <w:szCs w:val="28"/>
          <w:lang w:val="uk-UA"/>
        </w:rPr>
        <w:t>Способін</w:t>
      </w:r>
      <w:proofErr w:type="spellEnd"/>
      <w:r w:rsidR="00B71683">
        <w:rPr>
          <w:rFonts w:ascii="Times New Roman" w:hAnsi="Times New Roman"/>
          <w:sz w:val="28"/>
          <w:szCs w:val="28"/>
          <w:lang w:val="uk-UA"/>
        </w:rPr>
        <w:t xml:space="preserve"> И. Сольфеджіо: </w:t>
      </w:r>
      <w:proofErr w:type="spellStart"/>
      <w:r w:rsidR="00B71683">
        <w:rPr>
          <w:rFonts w:ascii="Times New Roman" w:hAnsi="Times New Roman"/>
          <w:sz w:val="28"/>
          <w:szCs w:val="28"/>
          <w:lang w:val="uk-UA"/>
        </w:rPr>
        <w:t>двухголосся</w:t>
      </w:r>
      <w:proofErr w:type="spellEnd"/>
      <w:r w:rsidR="00B71683">
        <w:rPr>
          <w:rFonts w:ascii="Times New Roman" w:hAnsi="Times New Roman"/>
          <w:sz w:val="28"/>
          <w:szCs w:val="28"/>
          <w:lang w:val="uk-UA"/>
        </w:rPr>
        <w:t xml:space="preserve"> і </w:t>
      </w:r>
      <w:proofErr w:type="spellStart"/>
      <w:r w:rsidR="00B71683">
        <w:rPr>
          <w:rFonts w:ascii="Times New Roman" w:hAnsi="Times New Roman"/>
          <w:sz w:val="28"/>
          <w:szCs w:val="28"/>
          <w:lang w:val="uk-UA"/>
        </w:rPr>
        <w:t>трехголосся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27EDC" w:rsidRDefault="00B71683" w:rsidP="00427EDC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</w:t>
      </w:r>
      <w:r w:rsidR="00427EDC">
        <w:rPr>
          <w:rFonts w:ascii="Times New Roman" w:hAnsi="Times New Roman"/>
          <w:sz w:val="28"/>
          <w:szCs w:val="28"/>
          <w:lang w:val="uk-UA"/>
        </w:rPr>
        <w:t xml:space="preserve">№№ 65 – 75 </w:t>
      </w:r>
    </w:p>
    <w:p w:rsidR="00427EDC" w:rsidRPr="00D03745" w:rsidRDefault="00427EDC" w:rsidP="00427EDC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триголосся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– </w:t>
      </w:r>
      <w:r w:rsidRPr="00D03745">
        <w:rPr>
          <w:rFonts w:ascii="Times New Roman" w:hAnsi="Times New Roman"/>
          <w:sz w:val="28"/>
          <w:szCs w:val="28"/>
          <w:lang w:val="uk-UA"/>
        </w:rPr>
        <w:t xml:space="preserve">Міщук </w:t>
      </w:r>
      <w:r>
        <w:rPr>
          <w:rFonts w:ascii="Times New Roman" w:hAnsi="Times New Roman"/>
          <w:sz w:val="28"/>
          <w:szCs w:val="28"/>
          <w:lang w:val="uk-UA"/>
        </w:rPr>
        <w:t>І.</w:t>
      </w:r>
      <w:r w:rsidRPr="00D03745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D03745">
        <w:rPr>
          <w:rFonts w:ascii="Times New Roman" w:hAnsi="Times New Roman"/>
          <w:sz w:val="28"/>
          <w:szCs w:val="28"/>
          <w:lang w:val="uk-UA"/>
        </w:rPr>
        <w:t>Антків</w:t>
      </w:r>
      <w:proofErr w:type="spellEnd"/>
      <w:r w:rsidRPr="00D03745">
        <w:rPr>
          <w:rFonts w:ascii="Times New Roman" w:hAnsi="Times New Roman"/>
          <w:sz w:val="28"/>
          <w:szCs w:val="28"/>
          <w:lang w:val="uk-UA"/>
        </w:rPr>
        <w:t xml:space="preserve"> М.</w:t>
      </w:r>
      <w:r>
        <w:rPr>
          <w:rFonts w:ascii="Times New Roman" w:hAnsi="Times New Roman"/>
          <w:sz w:val="28"/>
          <w:szCs w:val="28"/>
          <w:lang w:val="uk-UA"/>
        </w:rPr>
        <w:t xml:space="preserve"> Сольфеджіо. </w:t>
      </w:r>
      <w:r w:rsidRPr="00D03745">
        <w:rPr>
          <w:rFonts w:ascii="Times New Roman" w:hAnsi="Times New Roman"/>
          <w:sz w:val="28"/>
          <w:szCs w:val="28"/>
          <w:lang w:val="uk-UA"/>
        </w:rPr>
        <w:t>№№</w:t>
      </w:r>
      <w:r>
        <w:rPr>
          <w:rFonts w:ascii="Times New Roman" w:hAnsi="Times New Roman"/>
          <w:sz w:val="28"/>
          <w:szCs w:val="28"/>
          <w:lang w:val="uk-UA"/>
        </w:rPr>
        <w:t xml:space="preserve">15 – 20, 54 – 60, </w:t>
      </w:r>
    </w:p>
    <w:p w:rsidR="00427EDC" w:rsidRDefault="00427EDC" w:rsidP="00427EDC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ІІІ. Слуховий аналіз: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27EDC" w:rsidRDefault="00427EDC" w:rsidP="00427EDC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визначення на слух різних елементів музичної мови (інтервали, види септакордів, звукоряди ладів, гармонічні послідовності з відхиленнями)</w:t>
      </w:r>
    </w:p>
    <w:p w:rsidR="00427EDC" w:rsidRDefault="00427EDC" w:rsidP="00427EDC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Самодиктант</w:t>
      </w:r>
      <w:proofErr w:type="spellEnd"/>
      <w:r w:rsidR="00B71683">
        <w:rPr>
          <w:rFonts w:ascii="Times New Roman" w:hAnsi="Times New Roman"/>
          <w:sz w:val="28"/>
          <w:szCs w:val="28"/>
          <w:lang w:val="uk-UA"/>
        </w:rPr>
        <w:t xml:space="preserve"> – одноголос</w:t>
      </w:r>
      <w:r>
        <w:rPr>
          <w:rFonts w:ascii="Times New Roman" w:hAnsi="Times New Roman"/>
          <w:sz w:val="28"/>
          <w:szCs w:val="28"/>
          <w:lang w:val="uk-UA"/>
        </w:rPr>
        <w:t>ий та двоголосся на двох нотних станах із відхиленням.</w:t>
      </w:r>
    </w:p>
    <w:p w:rsidR="00427EDC" w:rsidRDefault="00427EDC" w:rsidP="00427EDC">
      <w:pPr>
        <w:spacing w:after="0" w:line="360" w:lineRule="auto"/>
      </w:pPr>
    </w:p>
    <w:p w:rsidR="00427EDC" w:rsidRDefault="00427EDC" w:rsidP="00427EDC"/>
    <w:p w:rsidR="006C09EC" w:rsidRDefault="006C09EC"/>
    <w:sectPr w:rsidR="006C09EC" w:rsidSect="00A43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7EDC"/>
    <w:rsid w:val="00427EDC"/>
    <w:rsid w:val="006C09EC"/>
    <w:rsid w:val="00A4353A"/>
    <w:rsid w:val="00B71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EDC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27E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785</Words>
  <Characters>448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ДМФК</dc:creator>
  <cp:lastModifiedBy>ДМФК</cp:lastModifiedBy>
  <cp:revision>2</cp:revision>
  <dcterms:created xsi:type="dcterms:W3CDTF">2025-09-16T07:48:00Z</dcterms:created>
  <dcterms:modified xsi:type="dcterms:W3CDTF">2025-09-16T09:09:00Z</dcterms:modified>
</cp:coreProperties>
</file>